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Diplomata" w:cs="Diplomata" w:eastAsia="Diplomata" w:hAnsi="Diplomata"/>
          <w:sz w:val="28"/>
          <w:szCs w:val="28"/>
        </w:rPr>
      </w:pPr>
      <w:r w:rsidDel="00000000" w:rsidR="00000000" w:rsidRPr="00000000">
        <w:rPr>
          <w:rFonts w:ascii="Diplomata" w:cs="Diplomata" w:eastAsia="Diplomata" w:hAnsi="Diplomata"/>
          <w:sz w:val="28"/>
          <w:szCs w:val="28"/>
          <w:rtl w:val="0"/>
        </w:rPr>
        <w:t xml:space="preserve">Baylor Children’s Symphony Concert </w:t>
      </w:r>
      <w:r w:rsidDel="00000000" w:rsidR="00000000" w:rsidRPr="00000000">
        <w:rPr>
          <w:rFonts w:ascii="Diplomata" w:cs="Diplomata" w:eastAsia="Diplomata" w:hAnsi="Diplomata"/>
          <w:color w:val="000000"/>
          <w:sz w:val="28"/>
          <w:szCs w:val="28"/>
          <w:rtl w:val="0"/>
        </w:rPr>
        <w:t xml:space="preserve">Checklist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20.0" w:type="dxa"/>
        <w:tblLayout w:type="fixed"/>
        <w:tblLook w:val="0400"/>
      </w:tblPr>
      <w:tblGrid>
        <w:gridCol w:w="690"/>
        <w:gridCol w:w="9405"/>
        <w:tblGridChange w:id="0">
          <w:tblGrid>
            <w:gridCol w:w="690"/>
            <w:gridCol w:w="9405"/>
          </w:tblGrid>
        </w:tblGridChange>
      </w:tblGrid>
      <w:tr>
        <w:trPr>
          <w:cantSplit w:val="0"/>
          <w:trHeight w:val="440" w:hRule="atLeast"/>
          <w:tblHeader w:val="1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Georgia" w:cs="Georgia" w:eastAsia="Georgia" w:hAnsi="Georgia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shd w:fill="93c47d" w:val="clear"/>
                <w:rtl w:val="0"/>
              </w:rPr>
              <w:t xml:space="preserve">Reservation Details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Complete and mail the Waco Symphony Council Reservation Request Form (you may also send payment at this time, if possible)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Complete district/campus field trip requests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Submit payment request and/or collect money for $1.00 fee for students AND adults</w:t>
            </w:r>
          </w:p>
        </w:tc>
      </w:tr>
      <w:tr>
        <w:trPr>
          <w:cantSplit w:val="0"/>
          <w:trHeight w:val="495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Secure completed permission slip/medical release forms required by your school district for all students attend the concert</w:t>
            </w:r>
          </w:p>
        </w:tc>
      </w:tr>
      <w:tr>
        <w:trPr>
          <w:cantSplit w:val="0"/>
          <w:trHeight w:val="560" w:hRule="atLeast"/>
          <w:tblHeader w:val="1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Concert Preparation with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Teach/review the families of instruments and individual instruments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 the individual musical selections that will be played at the concert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Teach/review symphony concert audience etiquette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Collect and submit student artwork before Sept. 13 (see symphony invitation for further details)</w:t>
            </w:r>
          </w:p>
        </w:tc>
      </w:tr>
      <w:tr>
        <w:trPr>
          <w:cantSplit w:val="0"/>
          <w:tblHeader w:val="1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Day of Concert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Confirm your bus schedule to assure your school will arrive at Waco Hall on time</w:t>
            </w:r>
          </w:p>
        </w:tc>
      </w:tr>
      <w:tr>
        <w:trPr>
          <w:cantSplit w:val="0"/>
          <w:trHeight w:val="56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Bring copies of all student permission slips and medical release forms with you to the concert</w:t>
            </w:r>
          </w:p>
        </w:tc>
      </w:tr>
      <w:tr>
        <w:trPr>
          <w:cantSplit w:val="0"/>
          <w:trHeight w:val="56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Encourage your students and adults to be great audience members</w:t>
            </w:r>
          </w:p>
        </w:tc>
      </w:tr>
      <w:tr>
        <w:trPr>
          <w:cantSplit w:val="0"/>
          <w:trHeight w:val="56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Enjoy the music!</w:t>
            </w:r>
          </w:p>
        </w:tc>
      </w:tr>
      <w:tr>
        <w:trPr>
          <w:cantSplit w:val="0"/>
          <w:trHeight w:val="56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Diplomat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plomat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